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7EDFB5A0" w14:textId="77777777" w:rsidTr="00050FA8">
        <w:trPr>
          <w:trHeight w:val="440"/>
        </w:trPr>
        <w:tc>
          <w:tcPr>
            <w:tcW w:w="4921" w:type="dxa"/>
            <w:vMerge w:val="restart"/>
          </w:tcPr>
          <w:p w14:paraId="34840F45" w14:textId="77777777" w:rsidR="00050FA8" w:rsidRPr="00886BB3" w:rsidRDefault="00050FA8" w:rsidP="003E0D7F">
            <w:pPr>
              <w:pStyle w:val="Text85pt"/>
            </w:pPr>
            <w:r w:rsidRPr="00886BB3">
              <w:t>Direktion für Inneres und Justiz</w:t>
            </w:r>
          </w:p>
          <w:p w14:paraId="494A9059" w14:textId="77777777" w:rsidR="00050FA8" w:rsidRPr="00886BB3" w:rsidRDefault="00050FA8" w:rsidP="003E0D7F">
            <w:pPr>
              <w:pStyle w:val="Text85pt"/>
            </w:pPr>
            <w:r w:rsidRPr="00886BB3">
              <w:t>KJA - Kantonales Jugendamt</w:t>
            </w:r>
          </w:p>
          <w:p w14:paraId="4C908EB5" w14:textId="77777777" w:rsidR="00050FA8" w:rsidRPr="00886BB3" w:rsidRDefault="00050FA8" w:rsidP="003E0D7F">
            <w:pPr>
              <w:pStyle w:val="Text85pt"/>
            </w:pPr>
          </w:p>
          <w:p w14:paraId="60BF9091" w14:textId="77777777" w:rsidR="00050FA8" w:rsidRPr="00886BB3" w:rsidRDefault="00050FA8" w:rsidP="003E0D7F">
            <w:pPr>
              <w:pStyle w:val="Text85pt"/>
            </w:pPr>
            <w:r w:rsidRPr="00886BB3">
              <w:t>Hallerstrasse 5</w:t>
            </w:r>
          </w:p>
          <w:p w14:paraId="3019EA36" w14:textId="77777777" w:rsidR="00050FA8" w:rsidRPr="00886BB3" w:rsidRDefault="00050FA8" w:rsidP="003E0D7F">
            <w:pPr>
              <w:pStyle w:val="Text85pt"/>
            </w:pPr>
            <w:r w:rsidRPr="00886BB3">
              <w:t>Postfach</w:t>
            </w:r>
          </w:p>
          <w:p w14:paraId="6D3AE3CB" w14:textId="77777777" w:rsidR="00050FA8" w:rsidRPr="00886BB3" w:rsidRDefault="00050FA8" w:rsidP="003E0D7F">
            <w:pPr>
              <w:pStyle w:val="Text85pt"/>
            </w:pPr>
            <w:r w:rsidRPr="00886BB3">
              <w:t>3001 Bern</w:t>
            </w:r>
          </w:p>
          <w:p w14:paraId="0741DC35" w14:textId="77777777" w:rsidR="00050FA8" w:rsidRPr="00886BB3" w:rsidRDefault="00050FA8" w:rsidP="003E0D7F">
            <w:pPr>
              <w:pStyle w:val="Text85pt"/>
            </w:pPr>
            <w:r w:rsidRPr="00886BB3">
              <w:t>+41 31 633 76 33</w:t>
            </w:r>
          </w:p>
          <w:p w14:paraId="04A9A1AB" w14:textId="77777777" w:rsidR="00050FA8" w:rsidRPr="00886BB3" w:rsidRDefault="00050FA8" w:rsidP="003E0D7F">
            <w:pPr>
              <w:pStyle w:val="Text85pt"/>
            </w:pPr>
            <w:r w:rsidRPr="00886BB3">
              <w:t>kja-bern@be.ch</w:t>
            </w:r>
          </w:p>
          <w:p w14:paraId="7AABCA60" w14:textId="77777777" w:rsidR="00050FA8" w:rsidRPr="00886BB3" w:rsidRDefault="00050FA8" w:rsidP="003E0D7F">
            <w:pPr>
              <w:pStyle w:val="Text85pt"/>
            </w:pPr>
            <w:r w:rsidRPr="00886BB3">
              <w:t>www.be.ch/kja</w:t>
            </w:r>
          </w:p>
          <w:p w14:paraId="2B7FB9FD" w14:textId="77777777" w:rsidR="00050FA8" w:rsidRPr="00886BB3" w:rsidRDefault="00050FA8" w:rsidP="003E0D7F">
            <w:pPr>
              <w:pStyle w:val="Text85pt"/>
            </w:pPr>
          </w:p>
          <w:p w14:paraId="5E0EF527" w14:textId="77777777" w:rsidR="00050FA8" w:rsidRPr="00886BB3" w:rsidRDefault="00050FA8" w:rsidP="008D57E8">
            <w:pPr>
              <w:pStyle w:val="Text85pt"/>
            </w:pPr>
          </w:p>
        </w:tc>
      </w:tr>
      <w:tr w:rsidR="00050FA8" w:rsidRPr="00886BB3" w14:paraId="46BF0DB1" w14:textId="77777777" w:rsidTr="00050FA8">
        <w:trPr>
          <w:trHeight w:val="793"/>
        </w:trPr>
        <w:tc>
          <w:tcPr>
            <w:tcW w:w="4921" w:type="dxa"/>
            <w:vMerge/>
          </w:tcPr>
          <w:p w14:paraId="6747C0DF" w14:textId="77777777" w:rsidR="00050FA8" w:rsidRPr="00886BB3" w:rsidRDefault="00050FA8" w:rsidP="003E0D7F"/>
        </w:tc>
      </w:tr>
      <w:tr w:rsidR="00050FA8" w:rsidRPr="00886BB3" w14:paraId="1D7F1D23" w14:textId="77777777" w:rsidTr="00050FA8">
        <w:trPr>
          <w:trHeight w:val="270"/>
        </w:trPr>
        <w:tc>
          <w:tcPr>
            <w:tcW w:w="4921" w:type="dxa"/>
            <w:vMerge/>
          </w:tcPr>
          <w:p w14:paraId="2A7D219C" w14:textId="77777777" w:rsidR="00050FA8" w:rsidRPr="00886BB3" w:rsidRDefault="00050FA8" w:rsidP="003E0D7F"/>
        </w:tc>
      </w:tr>
    </w:tbl>
    <w:bookmarkStart w:id="0" w:name="_Hlk14861871"/>
    <w:p w14:paraId="308D9BC9" w14:textId="58122F54" w:rsidR="00DD5C42" w:rsidRDefault="00BC5245" w:rsidP="00050FA8">
      <w:pPr>
        <w:pStyle w:val="Brieftitel"/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C75683">
            <w:rPr>
              <w:sz w:val="28"/>
              <w:szCs w:val="28"/>
            </w:rPr>
            <w:t>Ausnahme</w:t>
          </w:r>
          <w:r w:rsidR="007302D3" w:rsidRPr="00473527">
            <w:rPr>
              <w:sz w:val="28"/>
              <w:szCs w:val="28"/>
            </w:rPr>
            <w:t xml:space="preserve"> </w:t>
          </w:r>
          <w:r w:rsidR="007302D3">
            <w:rPr>
              <w:sz w:val="28"/>
              <w:szCs w:val="28"/>
            </w:rPr>
            <w:t xml:space="preserve">gemäss Art 24 KFSG: </w:t>
          </w:r>
          <w:r w:rsidR="007302D3" w:rsidRPr="00D3404E">
            <w:rPr>
              <w:sz w:val="28"/>
              <w:szCs w:val="28"/>
            </w:rPr>
            <w:t xml:space="preserve">Begründung für </w:t>
          </w:r>
          <w:r w:rsidR="007302D3">
            <w:rPr>
              <w:sz w:val="28"/>
              <w:szCs w:val="28"/>
            </w:rPr>
            <w:t xml:space="preserve">stationäre und ambulante </w:t>
          </w:r>
          <w:r w:rsidR="007302D3" w:rsidRPr="00D3404E">
            <w:rPr>
              <w:sz w:val="28"/>
              <w:szCs w:val="28"/>
            </w:rPr>
            <w:t>Leistung</w:t>
          </w:r>
          <w:r w:rsidR="00040D5C">
            <w:rPr>
              <w:sz w:val="28"/>
              <w:szCs w:val="28"/>
            </w:rPr>
            <w:t>en</w:t>
          </w:r>
          <w:r w:rsidR="007302D3" w:rsidRPr="00D3404E">
            <w:rPr>
              <w:sz w:val="28"/>
              <w:szCs w:val="28"/>
            </w:rPr>
            <w:t xml:space="preserve"> im einvernehmlichen Bereich</w:t>
          </w:r>
          <w:r w:rsidR="007302D3">
            <w:rPr>
              <w:sz w:val="28"/>
              <w:szCs w:val="28"/>
            </w:rPr>
            <w:br/>
          </w:r>
        </w:sdtContent>
      </w:sdt>
      <w:bookmarkEnd w:id="0"/>
    </w:p>
    <w:p w14:paraId="550F6EE2" w14:textId="25F628F2" w:rsidR="00B643DC" w:rsidRDefault="00303930" w:rsidP="00AC0F62">
      <w:r>
        <w:t xml:space="preserve">Benötigt ein Kind eine besondere Förder- und Schutzleistung, </w:t>
      </w:r>
      <w:r w:rsidR="006E681F">
        <w:t xml:space="preserve">für die keine leistungsvertraglich vereinbarte Leistung verfügbar ist, </w:t>
      </w:r>
      <w:r w:rsidR="00B643DC" w:rsidRPr="00711248">
        <w:t>können die kommunalen Dienste gemäss Artikel 24 KFSG in seltenen Ausnahmefällen auch ein</w:t>
      </w:r>
      <w:r w:rsidR="00592912">
        <w:t>e</w:t>
      </w:r>
      <w:r w:rsidR="00B643DC" w:rsidRPr="00711248">
        <w:t xml:space="preserve"> </w:t>
      </w:r>
      <w:r w:rsidR="00592912">
        <w:t>Leistung</w:t>
      </w:r>
      <w:r w:rsidR="00592912" w:rsidRPr="00711248">
        <w:t xml:space="preserve"> </w:t>
      </w:r>
      <w:r w:rsidR="0072624B" w:rsidRPr="00711248">
        <w:t xml:space="preserve">vermitteln, </w:t>
      </w:r>
      <w:r w:rsidR="00592912">
        <w:t>die</w:t>
      </w:r>
      <w:r w:rsidR="00592912" w:rsidRPr="00711248">
        <w:t xml:space="preserve"> </w:t>
      </w:r>
      <w:r w:rsidR="0072624B" w:rsidRPr="00711248">
        <w:t>nicht auf ei</w:t>
      </w:r>
      <w:r w:rsidR="00B643DC" w:rsidRPr="00711248">
        <w:t xml:space="preserve">nem Leistungsvertrag mit </w:t>
      </w:r>
      <w:r w:rsidR="006E681F">
        <w:t>dem KJA</w:t>
      </w:r>
      <w:r w:rsidR="0072624B" w:rsidRPr="00711248">
        <w:t xml:space="preserve"> beruht</w:t>
      </w:r>
      <w:r w:rsidR="00B643DC" w:rsidRPr="00711248">
        <w:t>.</w:t>
      </w:r>
      <w:r w:rsidR="0072624B" w:rsidRPr="00711248">
        <w:t xml:space="preserve"> </w:t>
      </w:r>
      <w:r w:rsidR="002E2E79">
        <w:t>I</w:t>
      </w:r>
      <w:r w:rsidR="0072624B" w:rsidRPr="00711248">
        <w:t xml:space="preserve">n diesen Ausnahmefällen müssen </w:t>
      </w:r>
      <w:r w:rsidR="00B643DC" w:rsidRPr="00711248">
        <w:t xml:space="preserve">die kommunalen Dienste vor </w:t>
      </w:r>
      <w:r w:rsidR="0072624B" w:rsidRPr="00711248">
        <w:t>der Leistungsvermittlung (bei dringenden Fällen innert fünf Tagen nach Leistungsvermittlung) die Zu</w:t>
      </w:r>
      <w:r w:rsidR="00B643DC" w:rsidRPr="00711248">
        <w:t xml:space="preserve">stimmung </w:t>
      </w:r>
      <w:r w:rsidR="006E681F">
        <w:t>des KJA</w:t>
      </w:r>
      <w:r w:rsidR="00B643DC" w:rsidRPr="00711248">
        <w:t xml:space="preserve"> </w:t>
      </w:r>
      <w:r w:rsidR="00F501C8">
        <w:t xml:space="preserve">mittels vorliegendem Dokument </w:t>
      </w:r>
      <w:r w:rsidR="00B643DC" w:rsidRPr="00711248">
        <w:t>einholen</w:t>
      </w:r>
      <w:r w:rsidR="0072624B" w:rsidRPr="00711248">
        <w:t xml:space="preserve">. </w:t>
      </w:r>
    </w:p>
    <w:p w14:paraId="33914E46" w14:textId="77777777" w:rsidR="00AC0F62" w:rsidRPr="00886BB3" w:rsidRDefault="00AC0F62" w:rsidP="00AC0F62"/>
    <w:p w14:paraId="687494FD" w14:textId="77777777" w:rsidR="00AC0F62" w:rsidRPr="00886BB3" w:rsidRDefault="00BC5245" w:rsidP="00AC0F62">
      <w:pPr>
        <w:pStyle w:val="Brieftext"/>
      </w:pPr>
      <w:r>
        <w:pict w14:anchorId="199CE887">
          <v:rect id="_x0000_i1026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C0F62" w14:paraId="0BB9847A" w14:textId="77777777" w:rsidTr="002A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5B84ABA3" w14:textId="77777777" w:rsidR="00AC0F62" w:rsidRDefault="00AC0F62" w:rsidP="002A162E">
            <w:pPr>
              <w:spacing w:after="120"/>
            </w:pPr>
            <w:r>
              <w:rPr>
                <w:b/>
              </w:rPr>
              <w:t>Angaben LeistungsbestellerIn</w:t>
            </w:r>
          </w:p>
        </w:tc>
      </w:tr>
      <w:tr w:rsidR="00AC0F62" w14:paraId="69185C32" w14:textId="77777777" w:rsidTr="002A162E">
        <w:tc>
          <w:tcPr>
            <w:tcW w:w="4989" w:type="dxa"/>
          </w:tcPr>
          <w:p w14:paraId="671C0440" w14:textId="77777777" w:rsidR="00AC0F62" w:rsidRDefault="00AC0F62" w:rsidP="002A162E">
            <w:pPr>
              <w:spacing w:after="120"/>
            </w:pPr>
            <w:r>
              <w:t>Bezeichnung und Adresse Leistungsbesteller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8DBF37A" w14:textId="77777777" w:rsidR="00AC0F62" w:rsidRDefault="00AC0F62" w:rsidP="002A162E">
            <w:pPr>
              <w:spacing w:after="120"/>
            </w:pPr>
          </w:p>
        </w:tc>
      </w:tr>
      <w:tr w:rsidR="00AC0F62" w14:paraId="54081E52" w14:textId="77777777" w:rsidTr="002A162E">
        <w:trPr>
          <w:trHeight w:hRule="exact" w:val="57"/>
        </w:trPr>
        <w:tc>
          <w:tcPr>
            <w:tcW w:w="4989" w:type="dxa"/>
          </w:tcPr>
          <w:p w14:paraId="6695D1F0" w14:textId="77777777" w:rsidR="00AC0F62" w:rsidRDefault="00AC0F62" w:rsidP="002A162E">
            <w:pPr>
              <w:spacing w:after="120"/>
            </w:pPr>
          </w:p>
        </w:tc>
        <w:tc>
          <w:tcPr>
            <w:tcW w:w="4989" w:type="dxa"/>
          </w:tcPr>
          <w:p w14:paraId="1CA3D3FC" w14:textId="77777777" w:rsidR="00AC0F62" w:rsidRDefault="00AC0F62" w:rsidP="002A162E">
            <w:pPr>
              <w:spacing w:after="120"/>
            </w:pPr>
          </w:p>
        </w:tc>
      </w:tr>
      <w:tr w:rsidR="00AC0F62" w14:paraId="65EDC287" w14:textId="77777777" w:rsidTr="002A162E">
        <w:tc>
          <w:tcPr>
            <w:tcW w:w="4989" w:type="dxa"/>
          </w:tcPr>
          <w:p w14:paraId="56801D55" w14:textId="77777777" w:rsidR="00AC0F62" w:rsidRDefault="00AC0F62" w:rsidP="002A162E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BF23527" w14:textId="77777777" w:rsidR="00AC0F62" w:rsidRDefault="00AC0F62" w:rsidP="002A162E">
            <w:pPr>
              <w:spacing w:after="120"/>
            </w:pPr>
            <w:bookmarkStart w:id="1" w:name="_GoBack"/>
            <w:bookmarkEnd w:id="1"/>
          </w:p>
        </w:tc>
      </w:tr>
      <w:tr w:rsidR="00AC0F62" w14:paraId="4673D799" w14:textId="77777777" w:rsidTr="002A162E">
        <w:trPr>
          <w:trHeight w:hRule="exact" w:val="57"/>
        </w:trPr>
        <w:tc>
          <w:tcPr>
            <w:tcW w:w="4989" w:type="dxa"/>
          </w:tcPr>
          <w:p w14:paraId="6D4C9912" w14:textId="77777777" w:rsidR="00AC0F62" w:rsidRDefault="00AC0F62" w:rsidP="002A162E">
            <w:pPr>
              <w:spacing w:after="120"/>
            </w:pPr>
          </w:p>
        </w:tc>
        <w:tc>
          <w:tcPr>
            <w:tcW w:w="4989" w:type="dxa"/>
          </w:tcPr>
          <w:p w14:paraId="2E993430" w14:textId="77777777" w:rsidR="00AC0F62" w:rsidRDefault="00AC0F62" w:rsidP="002A162E">
            <w:pPr>
              <w:spacing w:after="120"/>
            </w:pPr>
          </w:p>
        </w:tc>
      </w:tr>
      <w:tr w:rsidR="00AC0F62" w14:paraId="42B25FEA" w14:textId="77777777" w:rsidTr="002A162E">
        <w:tc>
          <w:tcPr>
            <w:tcW w:w="4989" w:type="dxa"/>
          </w:tcPr>
          <w:p w14:paraId="6522F154" w14:textId="77777777" w:rsidR="00AC0F62" w:rsidRDefault="00AC0F62" w:rsidP="002A162E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891212D" w14:textId="77777777" w:rsidR="00AC0F62" w:rsidRDefault="00AC0F62" w:rsidP="002A162E">
            <w:pPr>
              <w:spacing w:after="120"/>
            </w:pPr>
          </w:p>
        </w:tc>
      </w:tr>
      <w:tr w:rsidR="00AC0F62" w14:paraId="35D4E55F" w14:textId="77777777" w:rsidTr="002A162E">
        <w:trPr>
          <w:trHeight w:hRule="exact" w:val="57"/>
        </w:trPr>
        <w:tc>
          <w:tcPr>
            <w:tcW w:w="4989" w:type="dxa"/>
          </w:tcPr>
          <w:p w14:paraId="5016600F" w14:textId="77777777" w:rsidR="00AC0F62" w:rsidRDefault="00AC0F62" w:rsidP="002A162E">
            <w:pPr>
              <w:spacing w:after="120"/>
            </w:pPr>
          </w:p>
        </w:tc>
        <w:tc>
          <w:tcPr>
            <w:tcW w:w="4989" w:type="dxa"/>
          </w:tcPr>
          <w:p w14:paraId="0570074E" w14:textId="77777777" w:rsidR="00AC0F62" w:rsidRDefault="00AC0F62" w:rsidP="002A162E">
            <w:pPr>
              <w:spacing w:after="120"/>
            </w:pPr>
          </w:p>
        </w:tc>
      </w:tr>
      <w:tr w:rsidR="00AC0F62" w14:paraId="33C8EC1D" w14:textId="77777777" w:rsidTr="002A162E">
        <w:tc>
          <w:tcPr>
            <w:tcW w:w="4989" w:type="dxa"/>
          </w:tcPr>
          <w:p w14:paraId="43704388" w14:textId="77777777" w:rsidR="00AC0F62" w:rsidRDefault="00AC0F62" w:rsidP="002A162E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4DB7FF6" w14:textId="77777777" w:rsidR="00AC0F62" w:rsidRDefault="00AC0F62" w:rsidP="002A162E">
            <w:pPr>
              <w:spacing w:after="120"/>
            </w:pPr>
          </w:p>
        </w:tc>
      </w:tr>
    </w:tbl>
    <w:p w14:paraId="3E16F604" w14:textId="77777777" w:rsidR="00AC0F62" w:rsidRDefault="00AC0F62" w:rsidP="00AC0F62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C0F62" w14:paraId="2D80C719" w14:textId="77777777" w:rsidTr="002A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11E8DD5C" w14:textId="77777777" w:rsidR="00AC0F62" w:rsidRDefault="00AC0F62" w:rsidP="002A162E">
            <w:pPr>
              <w:spacing w:after="120"/>
            </w:pPr>
            <w:r>
              <w:rPr>
                <w:b/>
              </w:rPr>
              <w:t>Angaben LeistungsempfängerIn</w:t>
            </w:r>
          </w:p>
        </w:tc>
      </w:tr>
      <w:tr w:rsidR="00AC0F62" w14:paraId="6DA3CC56" w14:textId="77777777" w:rsidTr="002A162E">
        <w:tc>
          <w:tcPr>
            <w:tcW w:w="4989" w:type="dxa"/>
          </w:tcPr>
          <w:p w14:paraId="4062D828" w14:textId="77777777" w:rsidR="00AC0F62" w:rsidRPr="000D2209" w:rsidRDefault="00AC0F62" w:rsidP="002A162E">
            <w:pPr>
              <w:spacing w:after="120"/>
            </w:pPr>
            <w:r w:rsidRPr="000D2209">
              <w:t>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B0B5AB6" w14:textId="77777777" w:rsidR="00AC0F62" w:rsidRDefault="00AC0F62" w:rsidP="002A162E">
            <w:pPr>
              <w:spacing w:after="120"/>
            </w:pPr>
          </w:p>
        </w:tc>
      </w:tr>
      <w:tr w:rsidR="00AC0F62" w14:paraId="07FE1E0D" w14:textId="77777777" w:rsidTr="002A162E">
        <w:trPr>
          <w:trHeight w:hRule="exact" w:val="57"/>
        </w:trPr>
        <w:tc>
          <w:tcPr>
            <w:tcW w:w="4989" w:type="dxa"/>
          </w:tcPr>
          <w:p w14:paraId="3FE2DF60" w14:textId="77777777" w:rsidR="00AC0F62" w:rsidRPr="000D2209" w:rsidRDefault="00AC0F62" w:rsidP="002A162E">
            <w:pPr>
              <w:spacing w:after="120"/>
            </w:pPr>
          </w:p>
        </w:tc>
        <w:tc>
          <w:tcPr>
            <w:tcW w:w="4989" w:type="dxa"/>
          </w:tcPr>
          <w:p w14:paraId="7DA04182" w14:textId="77777777" w:rsidR="00AC0F62" w:rsidRDefault="00AC0F62" w:rsidP="002A162E">
            <w:pPr>
              <w:spacing w:after="120"/>
            </w:pPr>
          </w:p>
        </w:tc>
      </w:tr>
      <w:tr w:rsidR="00AC0F62" w14:paraId="1FCBF8BD" w14:textId="77777777" w:rsidTr="002A162E">
        <w:tc>
          <w:tcPr>
            <w:tcW w:w="4989" w:type="dxa"/>
          </w:tcPr>
          <w:p w14:paraId="3AD39C15" w14:textId="77777777" w:rsidR="00AC0F62" w:rsidRDefault="00AC0F62" w:rsidP="002A162E">
            <w:pPr>
              <w:spacing w:after="120"/>
            </w:pPr>
            <w:r>
              <w:t>Vorname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317B6C8" w14:textId="77777777" w:rsidR="00AC0F62" w:rsidRDefault="00AC0F62" w:rsidP="002A162E">
            <w:pPr>
              <w:spacing w:after="120"/>
            </w:pPr>
          </w:p>
        </w:tc>
      </w:tr>
      <w:tr w:rsidR="00AC0F62" w14:paraId="60839C75" w14:textId="77777777" w:rsidTr="002A162E">
        <w:trPr>
          <w:trHeight w:hRule="exact" w:val="57"/>
        </w:trPr>
        <w:tc>
          <w:tcPr>
            <w:tcW w:w="4989" w:type="dxa"/>
          </w:tcPr>
          <w:p w14:paraId="6F123B95" w14:textId="77777777" w:rsidR="00AC0F62" w:rsidRDefault="00AC0F62" w:rsidP="002A162E">
            <w:pPr>
              <w:spacing w:after="120"/>
            </w:pPr>
          </w:p>
        </w:tc>
        <w:tc>
          <w:tcPr>
            <w:tcW w:w="4989" w:type="dxa"/>
          </w:tcPr>
          <w:p w14:paraId="2984A390" w14:textId="77777777" w:rsidR="00AC0F62" w:rsidRDefault="00AC0F62" w:rsidP="002A162E">
            <w:pPr>
              <w:spacing w:after="120"/>
            </w:pPr>
          </w:p>
        </w:tc>
      </w:tr>
      <w:tr w:rsidR="00AC0F62" w14:paraId="065695D8" w14:textId="77777777" w:rsidTr="002A162E">
        <w:tc>
          <w:tcPr>
            <w:tcW w:w="4989" w:type="dxa"/>
          </w:tcPr>
          <w:p w14:paraId="341629D8" w14:textId="77777777" w:rsidR="00AC0F62" w:rsidRDefault="00AC0F62" w:rsidP="002A162E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150082D" w14:textId="77777777" w:rsidR="00AC0F62" w:rsidRDefault="00AC0F62" w:rsidP="002A162E">
            <w:pPr>
              <w:spacing w:after="120"/>
            </w:pPr>
          </w:p>
        </w:tc>
      </w:tr>
      <w:tr w:rsidR="00AC0F62" w:rsidRPr="000D2209" w14:paraId="2AB9C724" w14:textId="77777777" w:rsidTr="002A162E">
        <w:trPr>
          <w:trHeight w:hRule="exact" w:val="57"/>
        </w:trPr>
        <w:tc>
          <w:tcPr>
            <w:tcW w:w="4989" w:type="dxa"/>
          </w:tcPr>
          <w:p w14:paraId="42BF3DBC" w14:textId="77777777" w:rsidR="00AC0F62" w:rsidRDefault="00AC0F62" w:rsidP="002A162E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14:paraId="3DB02CF7" w14:textId="77777777" w:rsidR="00AC0F62" w:rsidRPr="000D2209" w:rsidRDefault="00AC0F62" w:rsidP="002A162E">
            <w:pPr>
              <w:spacing w:after="120"/>
              <w:rPr>
                <w:sz w:val="22"/>
              </w:rPr>
            </w:pPr>
          </w:p>
        </w:tc>
      </w:tr>
      <w:tr w:rsidR="00AC0F62" w:rsidRPr="000D2209" w14:paraId="5DC97992" w14:textId="77777777" w:rsidTr="002A162E">
        <w:tc>
          <w:tcPr>
            <w:tcW w:w="4989" w:type="dxa"/>
          </w:tcPr>
          <w:p w14:paraId="34196787" w14:textId="77777777" w:rsidR="00AC0F62" w:rsidRPr="00E57EEA" w:rsidRDefault="00AC0F62" w:rsidP="002A162E">
            <w:pPr>
              <w:spacing w:after="120"/>
              <w:rPr>
                <w:szCs w:val="21"/>
              </w:rPr>
            </w:pPr>
            <w:r w:rsidRPr="00E57EEA">
              <w:rPr>
                <w:szCs w:val="21"/>
              </w:rPr>
              <w:t>Sozialversicherung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DA56967" w14:textId="77777777" w:rsidR="00AC0F62" w:rsidRPr="000D2209" w:rsidRDefault="00AC0F62" w:rsidP="002A162E">
            <w:pPr>
              <w:spacing w:after="120"/>
              <w:rPr>
                <w:sz w:val="22"/>
              </w:rPr>
            </w:pPr>
          </w:p>
        </w:tc>
      </w:tr>
    </w:tbl>
    <w:p w14:paraId="7BB23CF9" w14:textId="6347A98E" w:rsidR="00050FA8" w:rsidRPr="00886BB3" w:rsidRDefault="00050FA8" w:rsidP="00050FA8">
      <w:pPr>
        <w:pStyle w:val="Brieftext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814F7" w:rsidRPr="00711248" w14:paraId="694A5885" w14:textId="77777777" w:rsidTr="00FC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79AC7D28" w14:textId="026B02FF" w:rsidR="00A814F7" w:rsidRPr="00A814F7" w:rsidRDefault="00A814F7" w:rsidP="00FC51B3">
            <w:pPr>
              <w:spacing w:after="120"/>
              <w:rPr>
                <w:b/>
              </w:rPr>
            </w:pPr>
            <w:r w:rsidRPr="001162AE">
              <w:rPr>
                <w:b/>
              </w:rPr>
              <w:lastRenderedPageBreak/>
              <w:t>Ausnahme gemäss Art</w:t>
            </w:r>
            <w:r w:rsidR="002B2EBF">
              <w:rPr>
                <w:b/>
              </w:rPr>
              <w:t>.</w:t>
            </w:r>
            <w:r w:rsidRPr="001162AE">
              <w:rPr>
                <w:b/>
              </w:rPr>
              <w:t xml:space="preserve"> 24 KFSG: </w:t>
            </w:r>
            <w:r>
              <w:rPr>
                <w:b/>
              </w:rPr>
              <w:t>Begründung für stationäre und ambulante</w:t>
            </w:r>
            <w:r w:rsidRPr="00711248">
              <w:rPr>
                <w:b/>
              </w:rPr>
              <w:t xml:space="preserve"> Leistung</w:t>
            </w:r>
            <w:r>
              <w:rPr>
                <w:b/>
              </w:rPr>
              <w:t xml:space="preserve"> im einvernehmlichen Bereich</w:t>
            </w:r>
            <w:r w:rsidRPr="00711248">
              <w:rPr>
                <w:b/>
              </w:rPr>
              <w:t>, die nicht von einer kantonalen Einrichtung oder gestützt auf einen Vertrag gemäss Artikel 15 KFSG erbracht wird</w:t>
            </w:r>
            <w:r w:rsidR="00BA15F7">
              <w:rPr>
                <w:b/>
              </w:rPr>
              <w:t>.</w:t>
            </w:r>
          </w:p>
        </w:tc>
      </w:tr>
      <w:tr w:rsidR="00A814F7" w:rsidRPr="00711248" w14:paraId="381C891C" w14:textId="77777777" w:rsidTr="00FC51B3">
        <w:trPr>
          <w:trHeight w:hRule="exact" w:val="57"/>
        </w:trPr>
        <w:tc>
          <w:tcPr>
            <w:tcW w:w="4989" w:type="dxa"/>
          </w:tcPr>
          <w:p w14:paraId="6432E338" w14:textId="77777777" w:rsidR="00A814F7" w:rsidRPr="00711248" w:rsidRDefault="00A814F7" w:rsidP="00FC51B3">
            <w:pPr>
              <w:spacing w:after="120"/>
            </w:pPr>
          </w:p>
        </w:tc>
        <w:tc>
          <w:tcPr>
            <w:tcW w:w="4989" w:type="dxa"/>
          </w:tcPr>
          <w:p w14:paraId="0F43D3AF" w14:textId="77777777" w:rsidR="00A814F7" w:rsidRPr="00711248" w:rsidRDefault="00A814F7" w:rsidP="00FC51B3">
            <w:pPr>
              <w:spacing w:after="120"/>
            </w:pPr>
          </w:p>
        </w:tc>
      </w:tr>
      <w:tr w:rsidR="00A814F7" w14:paraId="03978A41" w14:textId="77777777" w:rsidTr="00FC51B3">
        <w:tc>
          <w:tcPr>
            <w:tcW w:w="4989" w:type="dxa"/>
          </w:tcPr>
          <w:p w14:paraId="39C4DB47" w14:textId="77777777" w:rsidR="00A814F7" w:rsidRDefault="00A814F7" w:rsidP="00FC51B3">
            <w:pPr>
              <w:spacing w:after="120"/>
            </w:pPr>
            <w:r w:rsidRPr="00711248">
              <w:t xml:space="preserve">Leistungsbeschrieb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01D000B" w14:textId="77777777" w:rsidR="00A814F7" w:rsidRDefault="00A814F7" w:rsidP="00FC51B3">
            <w:pPr>
              <w:spacing w:after="120"/>
            </w:pPr>
          </w:p>
        </w:tc>
      </w:tr>
      <w:tr w:rsidR="00A814F7" w14:paraId="73D376F6" w14:textId="77777777" w:rsidTr="00FC51B3">
        <w:trPr>
          <w:trHeight w:hRule="exact" w:val="57"/>
        </w:trPr>
        <w:tc>
          <w:tcPr>
            <w:tcW w:w="4989" w:type="dxa"/>
          </w:tcPr>
          <w:p w14:paraId="679F9470" w14:textId="77777777" w:rsidR="00A814F7" w:rsidRDefault="00A814F7" w:rsidP="00FC51B3">
            <w:pPr>
              <w:spacing w:after="120"/>
            </w:pPr>
          </w:p>
        </w:tc>
        <w:tc>
          <w:tcPr>
            <w:tcW w:w="4989" w:type="dxa"/>
          </w:tcPr>
          <w:p w14:paraId="700E68B2" w14:textId="77777777" w:rsidR="00A814F7" w:rsidRDefault="00A814F7" w:rsidP="00FC51B3">
            <w:pPr>
              <w:spacing w:after="120"/>
            </w:pPr>
          </w:p>
        </w:tc>
      </w:tr>
      <w:tr w:rsidR="00A814F7" w14:paraId="52380360" w14:textId="77777777" w:rsidTr="00FC51B3">
        <w:tc>
          <w:tcPr>
            <w:tcW w:w="4989" w:type="dxa"/>
          </w:tcPr>
          <w:p w14:paraId="1287B6C7" w14:textId="77777777" w:rsidR="00A814F7" w:rsidRDefault="00A814F7" w:rsidP="00FC51B3">
            <w:pPr>
              <w:spacing w:after="120"/>
            </w:pPr>
            <w:r>
              <w:t>Leistungspreis pro Monat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B7BAA0F" w14:textId="77777777" w:rsidR="00A814F7" w:rsidRDefault="00A814F7" w:rsidP="00FC51B3">
            <w:pPr>
              <w:spacing w:after="120"/>
            </w:pPr>
          </w:p>
        </w:tc>
      </w:tr>
      <w:tr w:rsidR="00A814F7" w14:paraId="7C5875BF" w14:textId="77777777" w:rsidTr="00FC51B3">
        <w:trPr>
          <w:trHeight w:hRule="exact" w:val="57"/>
        </w:trPr>
        <w:tc>
          <w:tcPr>
            <w:tcW w:w="4989" w:type="dxa"/>
          </w:tcPr>
          <w:p w14:paraId="281CE2A6" w14:textId="77777777" w:rsidR="00A814F7" w:rsidRDefault="00A814F7" w:rsidP="00FC51B3">
            <w:pPr>
              <w:spacing w:after="120"/>
            </w:pPr>
          </w:p>
        </w:tc>
        <w:tc>
          <w:tcPr>
            <w:tcW w:w="4989" w:type="dxa"/>
          </w:tcPr>
          <w:p w14:paraId="772FB5A5" w14:textId="77777777" w:rsidR="00A814F7" w:rsidRDefault="00A814F7" w:rsidP="00FC51B3">
            <w:pPr>
              <w:spacing w:after="120"/>
            </w:pPr>
          </w:p>
        </w:tc>
      </w:tr>
      <w:tr w:rsidR="00A814F7" w:rsidRPr="00711248" w14:paraId="6007A5BE" w14:textId="77777777" w:rsidTr="00FC51B3">
        <w:tc>
          <w:tcPr>
            <w:tcW w:w="9978" w:type="dxa"/>
            <w:gridSpan w:val="2"/>
            <w:shd w:val="clear" w:color="auto" w:fill="FFFFFF" w:themeFill="background1"/>
          </w:tcPr>
          <w:p w14:paraId="68AA157F" w14:textId="77777777" w:rsidR="00A814F7" w:rsidRPr="00711248" w:rsidRDefault="00A814F7" w:rsidP="00FC51B3">
            <w:pPr>
              <w:spacing w:after="120"/>
            </w:pPr>
            <w:r w:rsidRPr="00711248">
              <w:t xml:space="preserve">Begründung </w:t>
            </w:r>
            <w:r>
              <w:t>für die spezifische Leistung</w:t>
            </w:r>
            <w:r w:rsidRPr="00711248">
              <w:t>:</w:t>
            </w:r>
          </w:p>
        </w:tc>
      </w:tr>
      <w:tr w:rsidR="00A814F7" w14:paraId="4192E26E" w14:textId="77777777" w:rsidTr="00FC51B3">
        <w:tc>
          <w:tcPr>
            <w:tcW w:w="9978" w:type="dxa"/>
            <w:gridSpan w:val="2"/>
            <w:shd w:val="clear" w:color="auto" w:fill="F2F2F2" w:themeFill="background1" w:themeFillShade="F2"/>
          </w:tcPr>
          <w:p w14:paraId="6534E9AA" w14:textId="77777777" w:rsidR="00A814F7" w:rsidRDefault="00A814F7" w:rsidP="00FC51B3">
            <w:pPr>
              <w:spacing w:after="120"/>
            </w:pPr>
          </w:p>
          <w:p w14:paraId="4EA34893" w14:textId="77777777" w:rsidR="009D004F" w:rsidRDefault="009D004F" w:rsidP="00FC51B3">
            <w:pPr>
              <w:spacing w:after="120"/>
            </w:pPr>
          </w:p>
          <w:p w14:paraId="41BCCA28" w14:textId="77777777" w:rsidR="009D004F" w:rsidRDefault="009D004F" w:rsidP="00FC51B3">
            <w:pPr>
              <w:spacing w:after="120"/>
            </w:pPr>
          </w:p>
          <w:p w14:paraId="206E467D" w14:textId="1F3B51C6" w:rsidR="009D004F" w:rsidRDefault="009D004F" w:rsidP="00FC51B3">
            <w:pPr>
              <w:spacing w:after="120"/>
            </w:pPr>
          </w:p>
        </w:tc>
      </w:tr>
      <w:tr w:rsidR="00A814F7" w14:paraId="01C5130B" w14:textId="77777777" w:rsidTr="00FC51B3">
        <w:trPr>
          <w:trHeight w:hRule="exact" w:val="57"/>
        </w:trPr>
        <w:tc>
          <w:tcPr>
            <w:tcW w:w="4989" w:type="dxa"/>
          </w:tcPr>
          <w:p w14:paraId="3B057891" w14:textId="77777777" w:rsidR="00A814F7" w:rsidRDefault="00A814F7" w:rsidP="00FC51B3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5BEF2E03" w14:textId="77777777" w:rsidR="00A814F7" w:rsidRDefault="00A814F7" w:rsidP="00FC51B3">
            <w:pPr>
              <w:spacing w:after="120"/>
            </w:pPr>
          </w:p>
        </w:tc>
      </w:tr>
    </w:tbl>
    <w:p w14:paraId="2F197CF9" w14:textId="77777777" w:rsidR="00157F23" w:rsidRPr="00886BB3" w:rsidRDefault="00157F23" w:rsidP="00572320"/>
    <w:sectPr w:rsidR="00157F23" w:rsidRPr="00886BB3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9B01" w14:textId="77777777" w:rsidR="00785883" w:rsidRDefault="00785883" w:rsidP="00F91D37">
      <w:pPr>
        <w:spacing w:line="240" w:lineRule="auto"/>
      </w:pPr>
      <w:r>
        <w:separator/>
      </w:r>
    </w:p>
  </w:endnote>
  <w:endnote w:type="continuationSeparator" w:id="0">
    <w:p w14:paraId="43FA05F0" w14:textId="77777777" w:rsidR="00785883" w:rsidRDefault="0078588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7A12" w14:textId="77777777" w:rsidR="000D73FC" w:rsidRDefault="000D73FC" w:rsidP="000D73FC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Ausnahmeregelung und Kostengutsprache stationäre Unterbringung_ambulante Leistung</w:t>
    </w:r>
  </w:p>
  <w:p w14:paraId="29C5E233" w14:textId="77777777" w:rsidR="000D5495" w:rsidRPr="00713CAC" w:rsidRDefault="000D5495" w:rsidP="0071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B85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6AA8A6D0" w14:textId="241E069E" w:rsidR="00797FDE" w:rsidRDefault="000D73FC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 xml:space="preserve">Ausnahmeregelung und </w:t>
    </w:r>
    <w:r w:rsidR="00333DD7">
      <w:t xml:space="preserve">Kostengutsprache </w:t>
    </w:r>
    <w:r w:rsidR="00713CAC">
      <w:t>stationäre Unterbringung_ambulante Leistung</w:t>
    </w:r>
  </w:p>
  <w:p w14:paraId="125F1467" w14:textId="77777777" w:rsidR="00333DD7" w:rsidRPr="000D5495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A851" w14:textId="77777777" w:rsidR="00785883" w:rsidRDefault="00785883" w:rsidP="00F91D37">
      <w:pPr>
        <w:spacing w:line="240" w:lineRule="auto"/>
      </w:pPr>
    </w:p>
    <w:p w14:paraId="7B862A20" w14:textId="77777777" w:rsidR="00785883" w:rsidRDefault="00785883" w:rsidP="00F91D37">
      <w:pPr>
        <w:spacing w:line="240" w:lineRule="auto"/>
      </w:pPr>
    </w:p>
  </w:footnote>
  <w:footnote w:type="continuationSeparator" w:id="0">
    <w:p w14:paraId="7504456A" w14:textId="77777777" w:rsidR="00785883" w:rsidRDefault="0078588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5A868906" w14:textId="77777777" w:rsidTr="00840B34">
      <w:tc>
        <w:tcPr>
          <w:tcW w:w="5100" w:type="dxa"/>
        </w:tcPr>
        <w:p w14:paraId="2CF7E3E6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3CEEB3F0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2C79DFAC" w14:textId="0AD2E47F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BC5245" w:rsidRPr="00BC5245">
            <w:rPr>
              <w:b/>
              <w:bCs w:val="0"/>
              <w:lang w:val="de-DE"/>
            </w:rPr>
            <w:t xml:space="preserve">Ausnahme gemäss Art 24 KFSG: Begründung für stationäre </w:t>
          </w:r>
          <w:r w:rsidR="00BC5245">
            <w:rPr>
              <w:lang w:val="de-DE"/>
            </w:rPr>
            <w:t>und ambulante Leistungen im einvernehmlichen Bereich</w:t>
          </w:r>
          <w:r w:rsidR="00BC5245">
            <w:rPr>
              <w:lang w:val="de-DE"/>
            </w:rPr>
            <w:br/>
          </w:r>
          <w:r>
            <w:rPr>
              <w:lang w:val="de-DE"/>
            </w:rPr>
            <w:fldChar w:fldCharType="end"/>
          </w:r>
        </w:p>
      </w:tc>
    </w:tr>
  </w:tbl>
  <w:p w14:paraId="76438637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68538F0" wp14:editId="6FE6377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347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7709D7D0" wp14:editId="4FA946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4598"/>
    <w:multiLevelType w:val="hybridMultilevel"/>
    <w:tmpl w:val="084C94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1"/>
  </w:num>
  <w:num w:numId="26">
    <w:abstractNumId w:val="25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42AA"/>
    <w:rsid w:val="000409C8"/>
    <w:rsid w:val="00040D5C"/>
    <w:rsid w:val="00041700"/>
    <w:rsid w:val="00043B19"/>
    <w:rsid w:val="0004410F"/>
    <w:rsid w:val="00045DA0"/>
    <w:rsid w:val="0004775B"/>
    <w:rsid w:val="00047F28"/>
    <w:rsid w:val="000500AB"/>
    <w:rsid w:val="00050DED"/>
    <w:rsid w:val="00050FA8"/>
    <w:rsid w:val="000529A7"/>
    <w:rsid w:val="00054BDC"/>
    <w:rsid w:val="00060942"/>
    <w:rsid w:val="000610F6"/>
    <w:rsid w:val="00061F5D"/>
    <w:rsid w:val="00063BC2"/>
    <w:rsid w:val="000653A5"/>
    <w:rsid w:val="000701F1"/>
    <w:rsid w:val="0007095A"/>
    <w:rsid w:val="00071780"/>
    <w:rsid w:val="000822A6"/>
    <w:rsid w:val="000823C7"/>
    <w:rsid w:val="00084759"/>
    <w:rsid w:val="00093177"/>
    <w:rsid w:val="00095CB1"/>
    <w:rsid w:val="0009664E"/>
    <w:rsid w:val="00096E8E"/>
    <w:rsid w:val="00097476"/>
    <w:rsid w:val="000A093D"/>
    <w:rsid w:val="000A1884"/>
    <w:rsid w:val="000A42E5"/>
    <w:rsid w:val="000B0159"/>
    <w:rsid w:val="000B1ADE"/>
    <w:rsid w:val="000B2FF5"/>
    <w:rsid w:val="000B302C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3FC"/>
    <w:rsid w:val="000D7F08"/>
    <w:rsid w:val="000E0CEF"/>
    <w:rsid w:val="000E174A"/>
    <w:rsid w:val="000E5B88"/>
    <w:rsid w:val="000E61D1"/>
    <w:rsid w:val="000E756F"/>
    <w:rsid w:val="000F037E"/>
    <w:rsid w:val="000F576F"/>
    <w:rsid w:val="000F5F83"/>
    <w:rsid w:val="000F78CE"/>
    <w:rsid w:val="0010021F"/>
    <w:rsid w:val="00102345"/>
    <w:rsid w:val="00105394"/>
    <w:rsid w:val="00105C3D"/>
    <w:rsid w:val="001065CC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16ADA"/>
    <w:rsid w:val="00117EF7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21D9"/>
    <w:rsid w:val="00134353"/>
    <w:rsid w:val="001375AB"/>
    <w:rsid w:val="00140075"/>
    <w:rsid w:val="00140272"/>
    <w:rsid w:val="001407C6"/>
    <w:rsid w:val="00144122"/>
    <w:rsid w:val="001471AF"/>
    <w:rsid w:val="00154677"/>
    <w:rsid w:val="00157F23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F42"/>
    <w:rsid w:val="001C4D4E"/>
    <w:rsid w:val="001D546C"/>
    <w:rsid w:val="001D7090"/>
    <w:rsid w:val="001E2720"/>
    <w:rsid w:val="001E3F3A"/>
    <w:rsid w:val="001E3FF4"/>
    <w:rsid w:val="001F1526"/>
    <w:rsid w:val="001F2AA2"/>
    <w:rsid w:val="001F4671"/>
    <w:rsid w:val="001F4A7E"/>
    <w:rsid w:val="001F4B8C"/>
    <w:rsid w:val="001F5DB0"/>
    <w:rsid w:val="001F73FB"/>
    <w:rsid w:val="002008D7"/>
    <w:rsid w:val="00200AE6"/>
    <w:rsid w:val="00203AF7"/>
    <w:rsid w:val="002141FD"/>
    <w:rsid w:val="002214E4"/>
    <w:rsid w:val="00224C53"/>
    <w:rsid w:val="00224C9B"/>
    <w:rsid w:val="00225571"/>
    <w:rsid w:val="002264B8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67D6"/>
    <w:rsid w:val="002770BA"/>
    <w:rsid w:val="00290E37"/>
    <w:rsid w:val="0029375B"/>
    <w:rsid w:val="002945F1"/>
    <w:rsid w:val="0029526A"/>
    <w:rsid w:val="00295DEC"/>
    <w:rsid w:val="002A3098"/>
    <w:rsid w:val="002A638C"/>
    <w:rsid w:val="002A7E76"/>
    <w:rsid w:val="002B2EBF"/>
    <w:rsid w:val="002B700B"/>
    <w:rsid w:val="002B771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140"/>
    <w:rsid w:val="002D45F3"/>
    <w:rsid w:val="002D5CF7"/>
    <w:rsid w:val="002E2E79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3930"/>
    <w:rsid w:val="00305154"/>
    <w:rsid w:val="003062AD"/>
    <w:rsid w:val="0031139B"/>
    <w:rsid w:val="003127DA"/>
    <w:rsid w:val="003210FB"/>
    <w:rsid w:val="0032330D"/>
    <w:rsid w:val="00325AC5"/>
    <w:rsid w:val="00326C7C"/>
    <w:rsid w:val="00333A1B"/>
    <w:rsid w:val="00333DD7"/>
    <w:rsid w:val="00334BFC"/>
    <w:rsid w:val="00335339"/>
    <w:rsid w:val="00335941"/>
    <w:rsid w:val="003359D8"/>
    <w:rsid w:val="00336989"/>
    <w:rsid w:val="00336A76"/>
    <w:rsid w:val="00337BD2"/>
    <w:rsid w:val="003400DC"/>
    <w:rsid w:val="0034154C"/>
    <w:rsid w:val="00347BF7"/>
    <w:rsid w:val="003514EE"/>
    <w:rsid w:val="00351B75"/>
    <w:rsid w:val="00363671"/>
    <w:rsid w:val="00364EE3"/>
    <w:rsid w:val="00367A93"/>
    <w:rsid w:val="003722B9"/>
    <w:rsid w:val="0037281C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3201"/>
    <w:rsid w:val="003D4FCF"/>
    <w:rsid w:val="003E0D7F"/>
    <w:rsid w:val="003E18F8"/>
    <w:rsid w:val="003E7F3A"/>
    <w:rsid w:val="003F1A56"/>
    <w:rsid w:val="003F70F2"/>
    <w:rsid w:val="003F711B"/>
    <w:rsid w:val="004007B2"/>
    <w:rsid w:val="0040593D"/>
    <w:rsid w:val="00410AF1"/>
    <w:rsid w:val="004116ED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607F4"/>
    <w:rsid w:val="00466C56"/>
    <w:rsid w:val="00466CA6"/>
    <w:rsid w:val="00470BD2"/>
    <w:rsid w:val="004714DD"/>
    <w:rsid w:val="00481775"/>
    <w:rsid w:val="00482FCC"/>
    <w:rsid w:val="00484FC6"/>
    <w:rsid w:val="00486140"/>
    <w:rsid w:val="00486DBB"/>
    <w:rsid w:val="00491992"/>
    <w:rsid w:val="0049364E"/>
    <w:rsid w:val="00494FD7"/>
    <w:rsid w:val="0049577D"/>
    <w:rsid w:val="0049617D"/>
    <w:rsid w:val="00497919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B5B"/>
    <w:rsid w:val="004E5C94"/>
    <w:rsid w:val="004F1BCC"/>
    <w:rsid w:val="004F7D21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66BBC"/>
    <w:rsid w:val="00572320"/>
    <w:rsid w:val="00574AAC"/>
    <w:rsid w:val="005818BC"/>
    <w:rsid w:val="00581FD9"/>
    <w:rsid w:val="005842CF"/>
    <w:rsid w:val="00587481"/>
    <w:rsid w:val="00591832"/>
    <w:rsid w:val="00592632"/>
    <w:rsid w:val="00592841"/>
    <w:rsid w:val="00592912"/>
    <w:rsid w:val="005943C6"/>
    <w:rsid w:val="00596EEB"/>
    <w:rsid w:val="00597339"/>
    <w:rsid w:val="005A2033"/>
    <w:rsid w:val="005A4053"/>
    <w:rsid w:val="005A7EB9"/>
    <w:rsid w:val="005B2CC3"/>
    <w:rsid w:val="005B4DEC"/>
    <w:rsid w:val="005B5CD0"/>
    <w:rsid w:val="005B6FD0"/>
    <w:rsid w:val="005C5C2F"/>
    <w:rsid w:val="005C6148"/>
    <w:rsid w:val="005C6ECF"/>
    <w:rsid w:val="005D05F7"/>
    <w:rsid w:val="005D161E"/>
    <w:rsid w:val="005D4FBB"/>
    <w:rsid w:val="005D682F"/>
    <w:rsid w:val="005E1BC8"/>
    <w:rsid w:val="005E3592"/>
    <w:rsid w:val="005E46D2"/>
    <w:rsid w:val="005E74A9"/>
    <w:rsid w:val="005F60CA"/>
    <w:rsid w:val="005F6126"/>
    <w:rsid w:val="005F64F0"/>
    <w:rsid w:val="00602616"/>
    <w:rsid w:val="006044D5"/>
    <w:rsid w:val="006051C4"/>
    <w:rsid w:val="0060750F"/>
    <w:rsid w:val="00614396"/>
    <w:rsid w:val="0061612A"/>
    <w:rsid w:val="0061695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3F68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1FF"/>
    <w:rsid w:val="006E0F4E"/>
    <w:rsid w:val="006E354E"/>
    <w:rsid w:val="006E681F"/>
    <w:rsid w:val="006E6B42"/>
    <w:rsid w:val="006E713C"/>
    <w:rsid w:val="006F0345"/>
    <w:rsid w:val="006F0469"/>
    <w:rsid w:val="006F60D1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248"/>
    <w:rsid w:val="00711FB3"/>
    <w:rsid w:val="00713CAC"/>
    <w:rsid w:val="00714199"/>
    <w:rsid w:val="0071668C"/>
    <w:rsid w:val="0072377C"/>
    <w:rsid w:val="007249F5"/>
    <w:rsid w:val="0072543E"/>
    <w:rsid w:val="007254A0"/>
    <w:rsid w:val="0072624B"/>
    <w:rsid w:val="007277E3"/>
    <w:rsid w:val="007302D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4E65"/>
    <w:rsid w:val="00756062"/>
    <w:rsid w:val="00760BEF"/>
    <w:rsid w:val="00762BBC"/>
    <w:rsid w:val="0076326D"/>
    <w:rsid w:val="00763A45"/>
    <w:rsid w:val="00771F4F"/>
    <w:rsid w:val="007721BF"/>
    <w:rsid w:val="00774E70"/>
    <w:rsid w:val="00780035"/>
    <w:rsid w:val="00784279"/>
    <w:rsid w:val="00785883"/>
    <w:rsid w:val="00786EF3"/>
    <w:rsid w:val="00787D98"/>
    <w:rsid w:val="00790ED9"/>
    <w:rsid w:val="00791CB1"/>
    <w:rsid w:val="00792414"/>
    <w:rsid w:val="00796CEE"/>
    <w:rsid w:val="00797FDE"/>
    <w:rsid w:val="007A3524"/>
    <w:rsid w:val="007A6304"/>
    <w:rsid w:val="007B0A9B"/>
    <w:rsid w:val="007B0D94"/>
    <w:rsid w:val="007B2D50"/>
    <w:rsid w:val="007C089D"/>
    <w:rsid w:val="007C0B2A"/>
    <w:rsid w:val="007C4ACC"/>
    <w:rsid w:val="007D06C7"/>
    <w:rsid w:val="007D6B7C"/>
    <w:rsid w:val="007D6F53"/>
    <w:rsid w:val="007D7E7E"/>
    <w:rsid w:val="007E0460"/>
    <w:rsid w:val="007E3459"/>
    <w:rsid w:val="007E535F"/>
    <w:rsid w:val="007F0876"/>
    <w:rsid w:val="007F34B1"/>
    <w:rsid w:val="007F6C97"/>
    <w:rsid w:val="00801778"/>
    <w:rsid w:val="00806B7F"/>
    <w:rsid w:val="00807940"/>
    <w:rsid w:val="00807A76"/>
    <w:rsid w:val="00810972"/>
    <w:rsid w:val="00814BE6"/>
    <w:rsid w:val="00816203"/>
    <w:rsid w:val="00820089"/>
    <w:rsid w:val="0082012D"/>
    <w:rsid w:val="00824CE1"/>
    <w:rsid w:val="008268B2"/>
    <w:rsid w:val="00832541"/>
    <w:rsid w:val="00832D99"/>
    <w:rsid w:val="00833373"/>
    <w:rsid w:val="00834F3F"/>
    <w:rsid w:val="00835B0B"/>
    <w:rsid w:val="00840DAC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148B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6C1A"/>
    <w:rsid w:val="008B6E4E"/>
    <w:rsid w:val="008C2769"/>
    <w:rsid w:val="008C3DEB"/>
    <w:rsid w:val="008D07FD"/>
    <w:rsid w:val="008D2891"/>
    <w:rsid w:val="008D331E"/>
    <w:rsid w:val="008D57E8"/>
    <w:rsid w:val="008D6917"/>
    <w:rsid w:val="008D6E0C"/>
    <w:rsid w:val="008E3CDA"/>
    <w:rsid w:val="008E7456"/>
    <w:rsid w:val="008E7A3F"/>
    <w:rsid w:val="008F1D13"/>
    <w:rsid w:val="008F23FC"/>
    <w:rsid w:val="0090347A"/>
    <w:rsid w:val="00904EB5"/>
    <w:rsid w:val="009052E4"/>
    <w:rsid w:val="009054F9"/>
    <w:rsid w:val="0090753C"/>
    <w:rsid w:val="00910185"/>
    <w:rsid w:val="00911410"/>
    <w:rsid w:val="00913373"/>
    <w:rsid w:val="00915303"/>
    <w:rsid w:val="009238D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66BC1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6522"/>
    <w:rsid w:val="009919D4"/>
    <w:rsid w:val="0099425F"/>
    <w:rsid w:val="00995CBA"/>
    <w:rsid w:val="0099678C"/>
    <w:rsid w:val="00997689"/>
    <w:rsid w:val="009A01B9"/>
    <w:rsid w:val="009A133E"/>
    <w:rsid w:val="009A252B"/>
    <w:rsid w:val="009A6099"/>
    <w:rsid w:val="009A6FFD"/>
    <w:rsid w:val="009B0C96"/>
    <w:rsid w:val="009B272B"/>
    <w:rsid w:val="009B4879"/>
    <w:rsid w:val="009C222B"/>
    <w:rsid w:val="009C4CFF"/>
    <w:rsid w:val="009C60F7"/>
    <w:rsid w:val="009C67A8"/>
    <w:rsid w:val="009C6EDD"/>
    <w:rsid w:val="009D004F"/>
    <w:rsid w:val="009D0B5C"/>
    <w:rsid w:val="009D201B"/>
    <w:rsid w:val="009D44B2"/>
    <w:rsid w:val="009D5D9C"/>
    <w:rsid w:val="009D7905"/>
    <w:rsid w:val="009E2171"/>
    <w:rsid w:val="009E363A"/>
    <w:rsid w:val="009E537F"/>
    <w:rsid w:val="009E5BCA"/>
    <w:rsid w:val="009F1B31"/>
    <w:rsid w:val="009F2538"/>
    <w:rsid w:val="009F6AD9"/>
    <w:rsid w:val="00A02DA9"/>
    <w:rsid w:val="00A035B2"/>
    <w:rsid w:val="00A037AB"/>
    <w:rsid w:val="00A04CC5"/>
    <w:rsid w:val="00A06F53"/>
    <w:rsid w:val="00A12B05"/>
    <w:rsid w:val="00A13B23"/>
    <w:rsid w:val="00A13B8E"/>
    <w:rsid w:val="00A15841"/>
    <w:rsid w:val="00A169B8"/>
    <w:rsid w:val="00A26A74"/>
    <w:rsid w:val="00A310D5"/>
    <w:rsid w:val="00A336D8"/>
    <w:rsid w:val="00A35A36"/>
    <w:rsid w:val="00A36ED7"/>
    <w:rsid w:val="00A43977"/>
    <w:rsid w:val="00A45E6C"/>
    <w:rsid w:val="00A47950"/>
    <w:rsid w:val="00A50481"/>
    <w:rsid w:val="00A5451D"/>
    <w:rsid w:val="00A55C83"/>
    <w:rsid w:val="00A57815"/>
    <w:rsid w:val="00A6174D"/>
    <w:rsid w:val="00A62F82"/>
    <w:rsid w:val="00A65C0C"/>
    <w:rsid w:val="00A70CDC"/>
    <w:rsid w:val="00A7133D"/>
    <w:rsid w:val="00A7248C"/>
    <w:rsid w:val="00A76251"/>
    <w:rsid w:val="00A76D18"/>
    <w:rsid w:val="00A77B06"/>
    <w:rsid w:val="00A814F7"/>
    <w:rsid w:val="00A8186B"/>
    <w:rsid w:val="00A84960"/>
    <w:rsid w:val="00A84CE3"/>
    <w:rsid w:val="00A84DB7"/>
    <w:rsid w:val="00A84E81"/>
    <w:rsid w:val="00A87DBB"/>
    <w:rsid w:val="00A95723"/>
    <w:rsid w:val="00AA0E6D"/>
    <w:rsid w:val="00AA43EF"/>
    <w:rsid w:val="00AA666C"/>
    <w:rsid w:val="00AB1032"/>
    <w:rsid w:val="00AB601A"/>
    <w:rsid w:val="00AC00C8"/>
    <w:rsid w:val="00AC0F62"/>
    <w:rsid w:val="00AC2D5B"/>
    <w:rsid w:val="00AC321A"/>
    <w:rsid w:val="00AC4630"/>
    <w:rsid w:val="00AC6A31"/>
    <w:rsid w:val="00AD0606"/>
    <w:rsid w:val="00AD138A"/>
    <w:rsid w:val="00AD36B2"/>
    <w:rsid w:val="00AD7AE5"/>
    <w:rsid w:val="00AE2DE1"/>
    <w:rsid w:val="00AE62A3"/>
    <w:rsid w:val="00AF3845"/>
    <w:rsid w:val="00AF47AE"/>
    <w:rsid w:val="00AF531F"/>
    <w:rsid w:val="00AF7575"/>
    <w:rsid w:val="00AF7BA9"/>
    <w:rsid w:val="00AF7CA8"/>
    <w:rsid w:val="00B01247"/>
    <w:rsid w:val="00B0249E"/>
    <w:rsid w:val="00B02EC7"/>
    <w:rsid w:val="00B043A7"/>
    <w:rsid w:val="00B05CE4"/>
    <w:rsid w:val="00B11A9B"/>
    <w:rsid w:val="00B124A3"/>
    <w:rsid w:val="00B140B2"/>
    <w:rsid w:val="00B16362"/>
    <w:rsid w:val="00B20BFC"/>
    <w:rsid w:val="00B225B2"/>
    <w:rsid w:val="00B249ED"/>
    <w:rsid w:val="00B2754C"/>
    <w:rsid w:val="00B327F1"/>
    <w:rsid w:val="00B32ABB"/>
    <w:rsid w:val="00B33759"/>
    <w:rsid w:val="00B41FD3"/>
    <w:rsid w:val="00B426D3"/>
    <w:rsid w:val="00B431DE"/>
    <w:rsid w:val="00B451BB"/>
    <w:rsid w:val="00B452C0"/>
    <w:rsid w:val="00B5613A"/>
    <w:rsid w:val="00B56332"/>
    <w:rsid w:val="00B643DC"/>
    <w:rsid w:val="00B70D03"/>
    <w:rsid w:val="00B71F06"/>
    <w:rsid w:val="00B751F3"/>
    <w:rsid w:val="00B779AE"/>
    <w:rsid w:val="00B803E7"/>
    <w:rsid w:val="00B80E5B"/>
    <w:rsid w:val="00B815EF"/>
    <w:rsid w:val="00B82098"/>
    <w:rsid w:val="00B82E14"/>
    <w:rsid w:val="00B92248"/>
    <w:rsid w:val="00B97F73"/>
    <w:rsid w:val="00BA0356"/>
    <w:rsid w:val="00BA15F7"/>
    <w:rsid w:val="00BA4DDE"/>
    <w:rsid w:val="00BA68A9"/>
    <w:rsid w:val="00BA741D"/>
    <w:rsid w:val="00BB49D5"/>
    <w:rsid w:val="00BB5DAA"/>
    <w:rsid w:val="00BB6C6A"/>
    <w:rsid w:val="00BC3E90"/>
    <w:rsid w:val="00BC5245"/>
    <w:rsid w:val="00BC655F"/>
    <w:rsid w:val="00BD1673"/>
    <w:rsid w:val="00BD3717"/>
    <w:rsid w:val="00BD3B85"/>
    <w:rsid w:val="00BD4A9C"/>
    <w:rsid w:val="00BE1A90"/>
    <w:rsid w:val="00BE1E62"/>
    <w:rsid w:val="00BF7052"/>
    <w:rsid w:val="00C0168C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107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AD8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75683"/>
    <w:rsid w:val="00C822D2"/>
    <w:rsid w:val="00C84855"/>
    <w:rsid w:val="00C86E8E"/>
    <w:rsid w:val="00C8751F"/>
    <w:rsid w:val="00C90365"/>
    <w:rsid w:val="00C9138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17F6"/>
    <w:rsid w:val="00CD73CE"/>
    <w:rsid w:val="00CE0AE1"/>
    <w:rsid w:val="00CE0B88"/>
    <w:rsid w:val="00CF08BB"/>
    <w:rsid w:val="00CF3B1F"/>
    <w:rsid w:val="00CF4B38"/>
    <w:rsid w:val="00D01555"/>
    <w:rsid w:val="00D030AD"/>
    <w:rsid w:val="00D07417"/>
    <w:rsid w:val="00D10386"/>
    <w:rsid w:val="00D15439"/>
    <w:rsid w:val="00D156FC"/>
    <w:rsid w:val="00D228B1"/>
    <w:rsid w:val="00D231DB"/>
    <w:rsid w:val="00D30E68"/>
    <w:rsid w:val="00D3362C"/>
    <w:rsid w:val="00D3404E"/>
    <w:rsid w:val="00D34CF2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76873"/>
    <w:rsid w:val="00D76935"/>
    <w:rsid w:val="00D8674A"/>
    <w:rsid w:val="00D914CC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318D"/>
    <w:rsid w:val="00DE49FA"/>
    <w:rsid w:val="00DF4E3D"/>
    <w:rsid w:val="00DF5FF9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2F2F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7EEA"/>
    <w:rsid w:val="00E60443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87A32"/>
    <w:rsid w:val="00E90D03"/>
    <w:rsid w:val="00E949A8"/>
    <w:rsid w:val="00E96364"/>
    <w:rsid w:val="00E97B07"/>
    <w:rsid w:val="00EA0F01"/>
    <w:rsid w:val="00EA16B7"/>
    <w:rsid w:val="00EA5080"/>
    <w:rsid w:val="00EA59B8"/>
    <w:rsid w:val="00EA5A01"/>
    <w:rsid w:val="00EB4FB0"/>
    <w:rsid w:val="00EC0F2C"/>
    <w:rsid w:val="00EC1219"/>
    <w:rsid w:val="00EC1D69"/>
    <w:rsid w:val="00EC2DF9"/>
    <w:rsid w:val="00EC504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00A"/>
    <w:rsid w:val="00F123AE"/>
    <w:rsid w:val="00F12736"/>
    <w:rsid w:val="00F13F0C"/>
    <w:rsid w:val="00F1552A"/>
    <w:rsid w:val="00F16C91"/>
    <w:rsid w:val="00F25768"/>
    <w:rsid w:val="00F315F7"/>
    <w:rsid w:val="00F32B93"/>
    <w:rsid w:val="00F35A57"/>
    <w:rsid w:val="00F37F4F"/>
    <w:rsid w:val="00F417C0"/>
    <w:rsid w:val="00F501C8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1445"/>
    <w:rsid w:val="00FA2AE9"/>
    <w:rsid w:val="00FA4A45"/>
    <w:rsid w:val="00FB1D48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3D5B46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713CA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1701B"/>
    <w:rsid w:val="001579E2"/>
    <w:rsid w:val="00334452"/>
    <w:rsid w:val="004036BE"/>
    <w:rsid w:val="00463A69"/>
    <w:rsid w:val="0046751A"/>
    <w:rsid w:val="004936AE"/>
    <w:rsid w:val="004A787B"/>
    <w:rsid w:val="00515580"/>
    <w:rsid w:val="00527164"/>
    <w:rsid w:val="006D1062"/>
    <w:rsid w:val="00963AD7"/>
    <w:rsid w:val="009F3D1A"/>
    <w:rsid w:val="00C16858"/>
    <w:rsid w:val="00DF0E3D"/>
    <w:rsid w:val="00E04B3A"/>
    <w:rsid w:val="00EF1C2F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AD7"/>
    <w:rPr>
      <w:vanish/>
      <w:color w:val="9CC2E5" w:themeColor="accent1" w:themeTint="99"/>
    </w:rPr>
  </w:style>
  <w:style w:type="paragraph" w:customStyle="1" w:styleId="337EEFC9641C457B8BA1D16B75F31774">
    <w:name w:val="337EEFC9641C457B8BA1D16B75F31774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EA5E4652246EF8CEFD9469FFE37BC">
    <w:name w:val="424EA5E4652246EF8CEFD9469FFE37BC"/>
    <w:rsid w:val="00463A69"/>
  </w:style>
  <w:style w:type="paragraph" w:customStyle="1" w:styleId="B1BE3AAB74FB4CC8A118DE1E557883B5">
    <w:name w:val="B1BE3AAB74FB4CC8A118DE1E557883B5"/>
    <w:rsid w:val="001579E2"/>
  </w:style>
  <w:style w:type="paragraph" w:customStyle="1" w:styleId="1F5BD08572B0488486F757AADB6B2FF5">
    <w:name w:val="1F5BD08572B0488486F757AADB6B2FF5"/>
    <w:rsid w:val="00EF1C2F"/>
  </w:style>
  <w:style w:type="paragraph" w:customStyle="1" w:styleId="1173DA9282204A76B4A1D3945DC05E98">
    <w:name w:val="1173DA9282204A76B4A1D3945DC05E98"/>
    <w:rsid w:val="00334452"/>
  </w:style>
  <w:style w:type="paragraph" w:customStyle="1" w:styleId="CD3BBE2D6F2946CF9EA6A3F1CD84C78C">
    <w:name w:val="CD3BBE2D6F2946CF9EA6A3F1CD84C78C"/>
    <w:rsid w:val="00334452"/>
  </w:style>
  <w:style w:type="paragraph" w:customStyle="1" w:styleId="74CD33F56BC54304AF1E181AC46946A3">
    <w:name w:val="74CD33F56BC54304AF1E181AC46946A3"/>
    <w:rsid w:val="00334452"/>
  </w:style>
  <w:style w:type="paragraph" w:customStyle="1" w:styleId="275A14A8F6CB4378899FF4505CF2C5B0">
    <w:name w:val="275A14A8F6CB4378899FF4505CF2C5B0"/>
    <w:rsid w:val="00334452"/>
  </w:style>
  <w:style w:type="paragraph" w:customStyle="1" w:styleId="0C60AF496B054B5A974753F83AA85744">
    <w:name w:val="0C60AF496B054B5A974753F83AA85744"/>
    <w:rsid w:val="00334452"/>
  </w:style>
  <w:style w:type="paragraph" w:customStyle="1" w:styleId="E80B86EA15D943A897B3FA2990304257">
    <w:name w:val="E80B86EA15D943A897B3FA2990304257"/>
    <w:rsid w:val="00334452"/>
  </w:style>
  <w:style w:type="paragraph" w:customStyle="1" w:styleId="294FB1F1841849F582FEA5ADD9248F90">
    <w:name w:val="294FB1F1841849F582FEA5ADD9248F90"/>
    <w:rsid w:val="00334452"/>
  </w:style>
  <w:style w:type="paragraph" w:customStyle="1" w:styleId="769E5684BA61466BB7621F7EB6F98246">
    <w:name w:val="769E5684BA61466BB7621F7EB6F98246"/>
    <w:rsid w:val="004A787B"/>
  </w:style>
  <w:style w:type="paragraph" w:customStyle="1" w:styleId="1106EDA22D604731A66EE19C7BE61E94">
    <w:name w:val="1106EDA22D604731A66EE19C7BE61E94"/>
    <w:rsid w:val="004A787B"/>
  </w:style>
  <w:style w:type="paragraph" w:customStyle="1" w:styleId="97F216D52EFF49DAABEF81FEA22B9446">
    <w:name w:val="97F216D52EFF49DAABEF81FEA22B9446"/>
    <w:rsid w:val="004A787B"/>
  </w:style>
  <w:style w:type="paragraph" w:customStyle="1" w:styleId="81164DCBAB2A431284935753C7EDC46C">
    <w:name w:val="81164DCBAB2A431284935753C7EDC46C"/>
    <w:rsid w:val="004A787B"/>
  </w:style>
  <w:style w:type="paragraph" w:customStyle="1" w:styleId="55B9968E40E344E2961979512F7897D5">
    <w:name w:val="55B9968E40E344E2961979512F7897D5"/>
    <w:rsid w:val="00963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4F077D5-9B7F-4EB8-8174-AA7FEC0A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Allenbach Verena, DIJ-KJA</cp:lastModifiedBy>
  <cp:revision>12</cp:revision>
  <cp:lastPrinted>2021-08-06T08:44:00Z</cp:lastPrinted>
  <dcterms:created xsi:type="dcterms:W3CDTF">2021-10-04T08:36:00Z</dcterms:created>
  <dcterms:modified xsi:type="dcterms:W3CDTF">2021-10-26T14:35:00Z</dcterms:modified>
</cp:coreProperties>
</file>